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DD" w:rsidRPr="00D12FEE" w:rsidRDefault="00655B3A">
      <w:pPr>
        <w:rPr>
          <w:rFonts w:ascii="Arial" w:hAnsi="Arial" w:cs="Arial"/>
          <w:b/>
          <w:color w:val="4472C4" w:themeColor="accent5"/>
          <w:sz w:val="112"/>
          <w:szCs w:val="1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2FEE">
        <w:rPr>
          <w:rFonts w:ascii="Arial" w:hAnsi="Arial" w:cs="Arial"/>
          <w:b/>
          <w:color w:val="4472C4" w:themeColor="accent5"/>
          <w:sz w:val="112"/>
          <w:szCs w:val="1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BRAMBLES</w:t>
      </w:r>
    </w:p>
    <w:p w:rsidR="005C32DD" w:rsidRPr="005C32DD" w:rsidRDefault="00C10950">
      <w:pPr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out of hour</w:t>
      </w:r>
      <w:r w:rsidR="005C32DD" w:rsidRPr="005C32DD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hub for Brentwood Patients run by Accountable Care Enterprise LTD </w:t>
      </w:r>
      <w:r w:rsidR="00B63E6F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 </w:t>
      </w:r>
      <w:r w:rsidR="005C32DD" w:rsidRPr="005C32DD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formed of your local GPs and Nurses.  </w:t>
      </w:r>
    </w:p>
    <w:p w:rsidR="005C32DD" w:rsidRDefault="005C32DD">
      <w:pPr>
        <w:rPr>
          <w:rFonts w:ascii="Arial" w:hAnsi="Arial" w:cs="Arial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C32DD" w:rsidRDefault="005C32DD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If you have any concerns or queries relating to the service yo</w:t>
      </w:r>
      <w:r w:rsidR="00D43ADF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0E4C63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receive today please contact the General Manager by email: </w:t>
      </w:r>
      <w:hyperlink r:id="rId7" w:history="1">
        <w:r w:rsidR="000E4C63" w:rsidRPr="00083D97">
          <w:rPr>
            <w:rStyle w:val="Hyperlink"/>
            <w:rFonts w:ascii="Arial" w:hAnsi="Arial" w:cs="Arial"/>
            <w:b/>
            <w:sz w:val="48"/>
            <w:szCs w:val="48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ace.ltd@nhs.net</w:t>
        </w:r>
      </w:hyperlink>
      <w:bookmarkStart w:id="0" w:name="_GoBack"/>
      <w:bookmarkEnd w:id="0"/>
    </w:p>
    <w:p w:rsidR="005C32DD" w:rsidRDefault="000E4C63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General Manager</w:t>
      </w:r>
      <w:r w:rsidR="00AE79AF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ACE Ltd, </w:t>
      </w:r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C/O Deal Tree Health Centre, Blackmore Road, </w:t>
      </w:r>
      <w:proofErr w:type="spellStart"/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Doddinghurst</w:t>
      </w:r>
      <w:proofErr w:type="spellEnd"/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Brentwood, CM15 0HU. </w:t>
      </w:r>
    </w:p>
    <w:p w:rsidR="005C32DD" w:rsidRDefault="005C32DD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If you are not satisfied with the response you receive from ACE Ltd please contact Complaints at Basildon and Brentwood Clinical Commissioning Group, Phoenix </w:t>
      </w:r>
      <w:r w:rsidR="000E4C63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Court</w:t>
      </w: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Christopher Martin Road, Basildon, SS14 3HG.  Telephone 01268 594350</w:t>
      </w:r>
    </w:p>
    <w:p w:rsidR="000E4C63" w:rsidRDefault="000E4C63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Email: </w:t>
      </w:r>
      <w:hyperlink r:id="rId8" w:history="1">
        <w:r w:rsidRPr="000E4C63">
          <w:rPr>
            <w:rFonts w:ascii="Arial" w:hAnsi="Arial" w:cs="Arial"/>
            <w:b/>
            <w:color w:val="4472C4" w:themeColor="accent5"/>
            <w:sz w:val="48"/>
            <w:szCs w:val="48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bbccg.complaints@nhs.net</w:t>
        </w:r>
      </w:hyperlink>
    </w:p>
    <w:p w:rsidR="00E85EBE" w:rsidRPr="005C32DD" w:rsidRDefault="005C32DD">
      <w:pPr>
        <w:rPr>
          <w:rFonts w:ascii="Arial" w:hAnsi="Arial" w:cs="Arial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Alternatively you can contact the ombudsman at Millbank Tower, 30 Millbank, Westminster, London SW1P 4QP. Telephone 0345 0154033 </w:t>
      </w:r>
    </w:p>
    <w:sectPr w:rsidR="00E85EBE" w:rsidRPr="005C32DD" w:rsidSect="00655B3A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03" w:rsidRDefault="00E16003" w:rsidP="00655B3A">
      <w:pPr>
        <w:spacing w:after="0" w:line="240" w:lineRule="auto"/>
      </w:pPr>
      <w:r>
        <w:separator/>
      </w:r>
    </w:p>
  </w:endnote>
  <w:endnote w:type="continuationSeparator" w:id="0">
    <w:p w:rsidR="00E16003" w:rsidRDefault="00E16003" w:rsidP="0065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03" w:rsidRDefault="00E16003" w:rsidP="00655B3A">
      <w:pPr>
        <w:spacing w:after="0" w:line="240" w:lineRule="auto"/>
      </w:pPr>
      <w:r>
        <w:separator/>
      </w:r>
    </w:p>
  </w:footnote>
  <w:footnote w:type="continuationSeparator" w:id="0">
    <w:p w:rsidR="00E16003" w:rsidRDefault="00E16003" w:rsidP="0065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3A" w:rsidRDefault="00AE79AF" w:rsidP="00655B3A">
    <w:pPr>
      <w:pStyle w:val="Header"/>
      <w:jc w:val="right"/>
    </w:pPr>
    <w:r w:rsidRPr="00E457FA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2A9C1881" wp14:editId="4164D8FE">
          <wp:simplePos x="0" y="0"/>
          <wp:positionH relativeFrom="column">
            <wp:posOffset>9619615</wp:posOffset>
          </wp:positionH>
          <wp:positionV relativeFrom="paragraph">
            <wp:posOffset>-386715</wp:posOffset>
          </wp:positionV>
          <wp:extent cx="4336415" cy="1294130"/>
          <wp:effectExtent l="0" t="0" r="6985" b="1270"/>
          <wp:wrapTight wrapText="bothSides">
            <wp:wrapPolygon edited="0">
              <wp:start x="0" y="0"/>
              <wp:lineTo x="0" y="21303"/>
              <wp:lineTo x="21540" y="21303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 1_00000_000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0" t="34863" r="18402" b="28501"/>
                  <a:stretch/>
                </pic:blipFill>
                <pic:spPr bwMode="auto">
                  <a:xfrm>
                    <a:off x="0" y="0"/>
                    <a:ext cx="4336415" cy="1294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B3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3A"/>
    <w:rsid w:val="000E4C63"/>
    <w:rsid w:val="001437BE"/>
    <w:rsid w:val="001A421D"/>
    <w:rsid w:val="00552C30"/>
    <w:rsid w:val="005C32DD"/>
    <w:rsid w:val="00655B3A"/>
    <w:rsid w:val="00AE79AF"/>
    <w:rsid w:val="00B63E6F"/>
    <w:rsid w:val="00C10950"/>
    <w:rsid w:val="00D12FEE"/>
    <w:rsid w:val="00D43ADF"/>
    <w:rsid w:val="00E16003"/>
    <w:rsid w:val="00E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3A"/>
  </w:style>
  <w:style w:type="paragraph" w:styleId="Footer">
    <w:name w:val="footer"/>
    <w:basedOn w:val="Normal"/>
    <w:link w:val="FooterChar"/>
    <w:uiPriority w:val="99"/>
    <w:unhideWhenUsed/>
    <w:rsid w:val="006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3A"/>
  </w:style>
  <w:style w:type="character" w:styleId="Hyperlink">
    <w:name w:val="Hyperlink"/>
    <w:basedOn w:val="DefaultParagraphFont"/>
    <w:uiPriority w:val="99"/>
    <w:unhideWhenUsed/>
    <w:rsid w:val="000E4C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3A"/>
  </w:style>
  <w:style w:type="paragraph" w:styleId="Footer">
    <w:name w:val="footer"/>
    <w:basedOn w:val="Normal"/>
    <w:link w:val="FooterChar"/>
    <w:uiPriority w:val="99"/>
    <w:unhideWhenUsed/>
    <w:rsid w:val="006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3A"/>
  </w:style>
  <w:style w:type="character" w:styleId="Hyperlink">
    <w:name w:val="Hyperlink"/>
    <w:basedOn w:val="DefaultParagraphFont"/>
    <w:uiPriority w:val="99"/>
    <w:unhideWhenUsed/>
    <w:rsid w:val="000E4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ccg.complaint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e.ltd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BBCCG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 Lynne (99E) Basildon &amp; Brentwood CCG</dc:creator>
  <cp:lastModifiedBy>Kricka Tijana (99E) F81055 - Mount Avenue Surgery</cp:lastModifiedBy>
  <cp:revision>2</cp:revision>
  <dcterms:created xsi:type="dcterms:W3CDTF">2021-05-11T14:41:00Z</dcterms:created>
  <dcterms:modified xsi:type="dcterms:W3CDTF">2021-05-11T14:41:00Z</dcterms:modified>
</cp:coreProperties>
</file>